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CellMar>
          <w:top w:w="80" w:type="dxa"/>
          <w:left w:w="14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9356"/>
      </w:tblGrid>
      <w:tr w:rsidR="00E21A42">
        <w:trPr>
          <w:trHeight w:val="910"/>
        </w:trPr>
        <w:tc>
          <w:tcPr>
            <w:tcW w:w="9355" w:type="dxa"/>
            <w:shd w:val="clear" w:color="auto" w:fill="auto"/>
          </w:tcPr>
          <w:p w:rsidR="00E21A42" w:rsidRDefault="00DE43E7">
            <w:pPr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:rsidR="00E21A42" w:rsidRDefault="00DE43E7">
            <w:pPr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:rsidR="00E21A42" w:rsidRDefault="00E21A42">
      <w:pPr>
        <w:spacing w:line="360" w:lineRule="auto"/>
        <w:jc w:val="right"/>
        <w:rPr>
          <w:color w:val="B7B7B7"/>
        </w:rPr>
      </w:pPr>
    </w:p>
    <w:p w:rsidR="00E21A42" w:rsidRDefault="00DE43E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>Уважаемые коллеги!</w:t>
      </w:r>
    </w:p>
    <w:p w:rsidR="00E21A42" w:rsidRDefault="00DE43E7">
      <w:pPr>
        <w:spacing w:before="200" w:after="200"/>
        <w:ind w:firstLine="566"/>
        <w:jc w:val="both"/>
        <w:rPr>
          <w:lang w:val="ru-RU"/>
        </w:rPr>
      </w:pPr>
      <w:r>
        <w:rPr>
          <w:lang w:val="ru-RU"/>
        </w:rPr>
        <w:t>На образовательной платформе Яндекс</w:t>
      </w:r>
      <w:r>
        <w:t> </w:t>
      </w:r>
      <w:r>
        <w:rPr>
          <w:lang w:val="ru-RU"/>
        </w:rPr>
        <w:t>Учебник (</w:t>
      </w:r>
      <w:hyperlink r:id="rId6">
        <w:proofErr w:type="spellStart"/>
        <w:r>
          <w:rPr>
            <w:color w:val="1155CC"/>
            <w:u w:val="single"/>
          </w:rPr>
          <w:t>education</w:t>
        </w:r>
        <w:proofErr w:type="spellEnd"/>
        <w:r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yandex</w:t>
        </w:r>
        <w:proofErr w:type="spellEnd"/>
        <w:r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ru</w:t>
        </w:r>
        <w:proofErr w:type="spellEnd"/>
        <w:r>
          <w:rPr>
            <w:color w:val="1155CC"/>
            <w:u w:val="single"/>
            <w:lang w:val="ru-RU"/>
          </w:rPr>
          <w:t>/</w:t>
        </w:r>
        <w:proofErr w:type="spellStart"/>
        <w:r>
          <w:rPr>
            <w:color w:val="1155CC"/>
            <w:u w:val="single"/>
          </w:rPr>
          <w:t>uchebnik</w:t>
        </w:r>
        <w:proofErr w:type="spellEnd"/>
        <w:r>
          <w:rPr>
            <w:color w:val="1155CC"/>
            <w:u w:val="single"/>
            <w:lang w:val="ru-RU"/>
          </w:rPr>
          <w:t>/</w:t>
        </w:r>
        <w:proofErr w:type="spellStart"/>
        <w:r>
          <w:rPr>
            <w:color w:val="1155CC"/>
            <w:u w:val="single"/>
          </w:rPr>
          <w:t>main</w:t>
        </w:r>
        <w:proofErr w:type="spellEnd"/>
      </w:hyperlink>
      <w:r>
        <w:rPr>
          <w:lang w:val="ru-RU"/>
        </w:rPr>
        <w:t>) появилась новая функция</w:t>
      </w:r>
      <w:r>
        <w:t> </w:t>
      </w:r>
      <w:r>
        <w:rPr>
          <w:lang w:val="ru-RU"/>
        </w:rPr>
        <w:t xml:space="preserve">— «Объясни термин». С её помощью ученики, пользующиеся платформой, могут запрашивать объяснение слова или словосочетания из карточки урока. Для этого </w:t>
      </w:r>
      <w:proofErr w:type="gramStart"/>
      <w:r>
        <w:rPr>
          <w:lang w:val="ru-RU"/>
        </w:rPr>
        <w:t>ИИ-помощник</w:t>
      </w:r>
      <w:proofErr w:type="gramEnd"/>
      <w:r>
        <w:rPr>
          <w:lang w:val="ru-RU"/>
        </w:rPr>
        <w:t xml:space="preserve"> анализирует контекст карточки и дополняет определение з</w:t>
      </w:r>
      <w:r>
        <w:rPr>
          <w:lang w:val="ru-RU"/>
        </w:rPr>
        <w:t>наниями из области математики и информатики.</w:t>
      </w:r>
    </w:p>
    <w:p w:rsidR="00E21A42" w:rsidRDefault="00DE43E7">
      <w:pPr>
        <w:spacing w:before="200" w:after="200"/>
        <w:ind w:firstLine="566"/>
        <w:jc w:val="both"/>
        <w:rPr>
          <w:lang w:val="ru-RU"/>
        </w:rPr>
      </w:pPr>
      <w:r>
        <w:rPr>
          <w:lang w:val="ru-RU"/>
        </w:rPr>
        <w:t xml:space="preserve">Во время уроков школьники часто обращаются к педагогу с вопросами — теперь объяснение терминов можно переложить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ИИ-помощника. В похожих случаях ученики могут пользоваться функцией, чтобы не отвлекаться на дру</w:t>
      </w:r>
      <w:r>
        <w:rPr>
          <w:lang w:val="ru-RU"/>
        </w:rPr>
        <w:t>гие источники от</w:t>
      </w:r>
      <w:r>
        <w:t> </w:t>
      </w:r>
      <w:r>
        <w:rPr>
          <w:lang w:val="ru-RU"/>
        </w:rPr>
        <w:t>выполнения домашней работы.</w:t>
      </w:r>
    </w:p>
    <w:p w:rsidR="00E21A42" w:rsidRDefault="00DE43E7">
      <w:pPr>
        <w:spacing w:before="200" w:after="200"/>
        <w:ind w:firstLine="566"/>
        <w:jc w:val="both"/>
        <w:rPr>
          <w:lang w:val="ru-RU"/>
        </w:rPr>
      </w:pPr>
      <w:r>
        <w:rPr>
          <w:lang w:val="ru-RU"/>
        </w:rPr>
        <w:t>Функция доступна на платформе в уроках информатики для всех классов.</w:t>
      </w:r>
    </w:p>
    <w:p w:rsidR="00E21A42" w:rsidRDefault="00DE43E7">
      <w:pPr>
        <w:spacing w:before="200" w:after="200"/>
        <w:ind w:firstLine="566"/>
        <w:jc w:val="both"/>
        <w:rPr>
          <w:lang w:val="ru-RU"/>
        </w:rPr>
      </w:pPr>
      <w:r>
        <w:rPr>
          <w:lang w:val="ru-RU"/>
        </w:rPr>
        <w:t>Чтобы воспользоваться функцией, нужно выделить термин (до трёх слов включительно) внутри карточки урока и нажать на</w:t>
      </w:r>
      <w:r>
        <w:t> </w:t>
      </w:r>
      <w:r>
        <w:rPr>
          <w:lang w:val="ru-RU"/>
        </w:rPr>
        <w:t xml:space="preserve">кнопку «Объясни термин». </w:t>
      </w:r>
      <w:proofErr w:type="gramStart"/>
      <w:r>
        <w:rPr>
          <w:lang w:val="ru-RU"/>
        </w:rPr>
        <w:t>И</w:t>
      </w:r>
      <w:r>
        <w:rPr>
          <w:lang w:val="ru-RU"/>
        </w:rPr>
        <w:t>И-помощник</w:t>
      </w:r>
      <w:proofErr w:type="gramEnd"/>
      <w:r>
        <w:rPr>
          <w:lang w:val="ru-RU"/>
        </w:rPr>
        <w:t xml:space="preserve"> ответит в окошке чата, которое ученик также может вызвать, кликнув на</w:t>
      </w:r>
      <w:r>
        <w:t> </w:t>
      </w:r>
      <w:r>
        <w:rPr>
          <w:lang w:val="ru-RU"/>
        </w:rPr>
        <w:t>иконку. Ученики могут оценить ответ ИИ-помощника, чтобы улучшить качество его работы. Школьники не могут вводить в чат другие запросы.</w:t>
      </w:r>
    </w:p>
    <w:p w:rsidR="00E21A42" w:rsidRDefault="00DE43E7">
      <w:pPr>
        <w:ind w:firstLine="566"/>
        <w:jc w:val="both"/>
      </w:pPr>
      <w:r>
        <w:rPr>
          <w:lang w:val="ru-RU"/>
        </w:rPr>
        <w:t>Учителя тоже могут воспользоваться функц</w:t>
      </w:r>
      <w:r>
        <w:rPr>
          <w:lang w:val="ru-RU"/>
        </w:rPr>
        <w:t xml:space="preserve">ией. </w:t>
      </w:r>
      <w:r>
        <w:t>Для этого нужно:</w:t>
      </w:r>
    </w:p>
    <w:p w:rsidR="00E21A42" w:rsidRDefault="00DE43E7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зарегистрироваться на сайте </w:t>
      </w:r>
      <w:hyperlink r:id="rId7">
        <w:proofErr w:type="spellStart"/>
        <w:r>
          <w:rPr>
            <w:color w:val="1155CC"/>
            <w:u w:val="single"/>
          </w:rPr>
          <w:t>education</w:t>
        </w:r>
        <w:proofErr w:type="spellEnd"/>
        <w:r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yandex</w:t>
        </w:r>
        <w:proofErr w:type="spellEnd"/>
        <w:r>
          <w:rPr>
            <w:color w:val="1155CC"/>
            <w:u w:val="single"/>
            <w:lang w:val="ru-RU"/>
          </w:rPr>
          <w:t>.</w:t>
        </w:r>
        <w:proofErr w:type="spellStart"/>
        <w:r>
          <w:rPr>
            <w:color w:val="1155CC"/>
            <w:u w:val="single"/>
          </w:rPr>
          <w:t>ru</w:t>
        </w:r>
        <w:proofErr w:type="spellEnd"/>
        <w:r>
          <w:rPr>
            <w:color w:val="1155CC"/>
            <w:u w:val="single"/>
            <w:lang w:val="ru-RU"/>
          </w:rPr>
          <w:t>/</w:t>
        </w:r>
        <w:proofErr w:type="spellStart"/>
        <w:r>
          <w:rPr>
            <w:color w:val="1155CC"/>
            <w:u w:val="single"/>
          </w:rPr>
          <w:t>uchebnik</w:t>
        </w:r>
        <w:proofErr w:type="spellEnd"/>
        <w:r>
          <w:rPr>
            <w:color w:val="1155CC"/>
            <w:u w:val="single"/>
            <w:lang w:val="ru-RU"/>
          </w:rPr>
          <w:t>/</w:t>
        </w:r>
        <w:proofErr w:type="spellStart"/>
        <w:r>
          <w:rPr>
            <w:color w:val="1155CC"/>
            <w:u w:val="single"/>
          </w:rPr>
          <w:t>main</w:t>
        </w:r>
        <w:proofErr w:type="spellEnd"/>
      </w:hyperlink>
      <w:r>
        <w:rPr>
          <w:color w:val="1155CC"/>
          <w:u w:val="single"/>
          <w:lang w:val="ru-RU"/>
        </w:rPr>
        <w:t xml:space="preserve"> </w:t>
      </w:r>
      <w:r>
        <w:rPr>
          <w:lang w:val="ru-RU"/>
        </w:rPr>
        <w:t>как учитель</w:t>
      </w:r>
    </w:p>
    <w:p w:rsidR="00E21A42" w:rsidRDefault="00DE43E7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создать класс и добавить в него учеников (если учитель ещё не был зарегистрирован)</w:t>
      </w:r>
    </w:p>
    <w:p w:rsidR="00E21A42" w:rsidRDefault="00DE43E7">
      <w:pPr>
        <w:numPr>
          <w:ilvl w:val="0"/>
          <w:numId w:val="1"/>
        </w:numPr>
        <w:spacing w:after="200"/>
        <w:jc w:val="both"/>
        <w:rPr>
          <w:lang w:val="ru-RU"/>
        </w:rPr>
      </w:pPr>
      <w:r>
        <w:rPr>
          <w:lang w:val="ru-RU"/>
        </w:rPr>
        <w:t>открыть урок в ре</w:t>
      </w:r>
      <w:r>
        <w:rPr>
          <w:lang w:val="ru-RU"/>
        </w:rPr>
        <w:t>жиме «Посмотреть как ученик».</w:t>
      </w:r>
    </w:p>
    <w:p w:rsidR="00E21A42" w:rsidRDefault="00DE43E7">
      <w:pPr>
        <w:spacing w:before="200" w:after="200"/>
        <w:ind w:firstLine="566"/>
        <w:jc w:val="both"/>
        <w:rPr>
          <w:lang w:val="ru-RU"/>
        </w:rPr>
      </w:pPr>
      <w:r>
        <w:rPr>
          <w:b/>
          <w:lang w:val="ru-RU"/>
        </w:rPr>
        <w:t xml:space="preserve">Просим сообщить учителям информатики о появлении новой функции на платформе и </w:t>
      </w:r>
      <w:proofErr w:type="gramStart"/>
      <w:r>
        <w:rPr>
          <w:b/>
          <w:lang w:val="ru-RU"/>
        </w:rPr>
        <w:t>разместить информацию</w:t>
      </w:r>
      <w:proofErr w:type="gramEnd"/>
      <w:r>
        <w:rPr>
          <w:b/>
          <w:lang w:val="ru-RU"/>
        </w:rPr>
        <w:t xml:space="preserve"> об этом на сайте образовательной организации.</w:t>
      </w: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</w:p>
    <w:p w:rsidR="00E21A42" w:rsidRDefault="00E21A42">
      <w:pPr>
        <w:ind w:firstLine="566"/>
        <w:jc w:val="both"/>
        <w:rPr>
          <w:lang w:val="ru-RU"/>
        </w:rPr>
      </w:pPr>
      <w:bookmarkStart w:id="0" w:name="_GoBack"/>
      <w:bookmarkEnd w:id="0"/>
    </w:p>
    <w:sectPr w:rsidR="00E21A42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3BCC"/>
    <w:multiLevelType w:val="multilevel"/>
    <w:tmpl w:val="5CFA56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0D7938"/>
    <w:multiLevelType w:val="multilevel"/>
    <w:tmpl w:val="65F8702A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42"/>
    <w:rsid w:val="00991F25"/>
    <w:rsid w:val="00DE43E7"/>
    <w:rsid w:val="00E21A42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C1BD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73357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C73357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C640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Cs w:val="22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C1BD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73357"/>
    <w:rPr>
      <w:color w:val="605E5C"/>
      <w:shd w:val="clear" w:color="auto" w:fill="E1DFDD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C73357"/>
    <w:rPr>
      <w:color w:val="800080" w:themeColor="followed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C640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cation.yandex.ru/uchebnik/m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.yandex.ru/uchebnik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2024-04-09T05:41:00Z</dcterms:created>
  <dcterms:modified xsi:type="dcterms:W3CDTF">2024-04-09T05:41:00Z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